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0280" w:type="dxa"/>
        <w:tblInd w:w="-449" w:type="dxa"/>
        <w:tblCellMar>
          <w:top w:w="46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139"/>
        <w:gridCol w:w="5141"/>
      </w:tblGrid>
      <w:tr w:rsidR="00497670" w:rsidRPr="002836CF" w14:paraId="52201880" w14:textId="77777777" w:rsidTr="0051569A">
        <w:trPr>
          <w:trHeight w:val="53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49D40" w14:textId="77777777" w:rsidR="00497670" w:rsidRPr="002836CF" w:rsidRDefault="00497670" w:rsidP="0051569A">
            <w:pPr>
              <w:spacing w:line="259" w:lineRule="auto"/>
              <w:ind w:left="2"/>
              <w:jc w:val="center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b/>
                <w:sz w:val="22"/>
                <w:szCs w:val="22"/>
              </w:rPr>
              <w:t xml:space="preserve">Initial Learning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15393" w14:textId="77777777" w:rsidR="00497670" w:rsidRPr="002836CF" w:rsidRDefault="00497670" w:rsidP="0051569A">
            <w:pPr>
              <w:spacing w:line="259" w:lineRule="auto"/>
              <w:ind w:left="5"/>
              <w:jc w:val="center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b/>
                <w:sz w:val="22"/>
                <w:szCs w:val="22"/>
              </w:rPr>
              <w:t xml:space="preserve">Review &amp; Self-Test for Exam </w:t>
            </w:r>
          </w:p>
        </w:tc>
      </w:tr>
      <w:tr w:rsidR="00497670" w:rsidRPr="002836CF" w14:paraId="7607D0CF" w14:textId="77777777" w:rsidTr="0051569A">
        <w:trPr>
          <w:trHeight w:val="817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822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Attend class and take notes on material covered.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8DD4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Revisit your notes after class and recite concepts each week. Teach the concept to someone else (in a study group, or 1-on-1) or practice reciting aloud.  </w:t>
            </w:r>
          </w:p>
        </w:tc>
      </w:tr>
      <w:tr w:rsidR="00497670" w:rsidRPr="002836CF" w14:paraId="3C7317D1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8A64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Read the textbook and take notes of main ideas while reading (use any note-taking style). 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51A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summarizing concepts aloud or in writing. Describe connections between the main ideas, names, dates, vocabulary and other concepts and ideas.  </w:t>
            </w:r>
          </w:p>
        </w:tc>
      </w:tr>
      <w:tr w:rsidR="00497670" w:rsidRPr="002836CF" w14:paraId="09217E1E" w14:textId="77777777" w:rsidTr="0051569A">
        <w:trPr>
          <w:trHeight w:val="817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0CF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Identify steps needed to solve problems in text book.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D8C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Work through practice problems without looking at the answer or process.  </w:t>
            </w:r>
          </w:p>
        </w:tc>
      </w:tr>
      <w:tr w:rsidR="00497670" w:rsidRPr="002836CF" w14:paraId="3B10ADEC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899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Focus some attention on the pictures, graphs and graphics in your text book or notes.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EC28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Redraw information from memory, or practice explaining the concept they illustrate.  </w:t>
            </w:r>
          </w:p>
        </w:tc>
      </w:tr>
      <w:tr w:rsidR="00497670" w:rsidRPr="002836CF" w14:paraId="145E2E9A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616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up test questions from texts, class notes and other sources. What would you put on the exam if you were the instructor?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3B2E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Answer questions, verify answers, and relearn information if you answer incorrectly. Did you get it right? Would you get full credit? </w:t>
            </w:r>
          </w:p>
        </w:tc>
      </w:tr>
      <w:tr w:rsidR="00497670" w:rsidRPr="002836CF" w14:paraId="24FDAA45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8A15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Create a concept map or comparison chart to map out ideas, information, and concepts.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40D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talking through concepts and their relationships to one another without looking.  </w:t>
            </w:r>
          </w:p>
        </w:tc>
      </w:tr>
      <w:tr w:rsidR="00497670" w:rsidRPr="002836CF" w14:paraId="72B7DD61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0D9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Fill out existing study guide or create your own study guide.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F20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Quiz yourself on study guide information (out loud or in your head) </w:t>
            </w:r>
          </w:p>
        </w:tc>
      </w:tr>
      <w:tr w:rsidR="00497670" w:rsidRPr="002836CF" w14:paraId="00121935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B945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up a practice exam based on sample problems and ideas from across all course materials and chapters.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640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Take the practice exam in test-like conditions, analyze your results &amp; refocus on material you missed. </w:t>
            </w:r>
          </w:p>
        </w:tc>
      </w:tr>
      <w:tr w:rsidR="00497670" w:rsidRPr="002836CF" w14:paraId="3384D810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C591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flashcards for key concepts, names, formulas, dates, etc.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82D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your flashcards until you know the information in both directions (Given side A, you can recite side B, and vice versa).  </w:t>
            </w:r>
          </w:p>
        </w:tc>
      </w:tr>
    </w:tbl>
    <w:p w14:paraId="0A619CC2" w14:textId="77777777" w:rsidR="00497670" w:rsidRPr="002836CF" w:rsidRDefault="00497670" w:rsidP="00497670">
      <w:pPr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Each Week: </w:t>
      </w:r>
    </w:p>
    <w:p w14:paraId="5DC761C4" w14:textId="77777777" w:rsidR="00497670" w:rsidRPr="002836CF" w:rsidRDefault="00497670" w:rsidP="00497670">
      <w:pPr>
        <w:numPr>
          <w:ilvl w:val="0"/>
          <w:numId w:val="18"/>
        </w:numPr>
        <w:spacing w:after="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Find connections between your textbook and the lecture/class discussion. What concepts overlap, connect, or seem most emphasized? </w:t>
      </w:r>
      <w:r w:rsidRPr="002836CF">
        <w:rPr>
          <w:rFonts w:ascii="Univers LT Std 57 Condensed" w:hAnsi="Univers LT Std 57 Condensed"/>
          <w:sz w:val="22"/>
          <w:szCs w:val="22"/>
        </w:rPr>
        <w:tab/>
        <w:t xml:space="preserve"> </w:t>
      </w:r>
    </w:p>
    <w:p w14:paraId="44FE8B3F" w14:textId="77777777" w:rsidR="00497670" w:rsidRPr="002836CF" w:rsidRDefault="00497670" w:rsidP="00497670">
      <w:pPr>
        <w:numPr>
          <w:ilvl w:val="0"/>
          <w:numId w:val="18"/>
        </w:numPr>
        <w:spacing w:after="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Spend most of your time with the new material from that week, but also spend a bit of time revisiting prior week’s problems, concepts, or topics. Regularly revisiting these will help you establish and retain them in your long term memory. </w:t>
      </w:r>
    </w:p>
    <w:p w14:paraId="7430D111" w14:textId="77777777" w:rsidR="005F67CE" w:rsidRPr="002836CF" w:rsidRDefault="00497670" w:rsidP="00497670">
      <w:pPr>
        <w:numPr>
          <w:ilvl w:val="0"/>
          <w:numId w:val="18"/>
        </w:numPr>
        <w:spacing w:after="7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D16992" wp14:editId="4158ADEC">
                <wp:simplePos x="0" y="0"/>
                <wp:positionH relativeFrom="page">
                  <wp:posOffset>5543550</wp:posOffset>
                </wp:positionH>
                <wp:positionV relativeFrom="paragraph">
                  <wp:posOffset>1441450</wp:posOffset>
                </wp:positionV>
                <wp:extent cx="1809750" cy="542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CB4C" w14:textId="77777777" w:rsidR="00497670" w:rsidRPr="00A87F7A" w:rsidRDefault="00497670" w:rsidP="00497670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A87F7A">
                              <w:rPr>
                                <w:rFonts w:ascii="Century Schoolbook" w:hAnsi="Century Schoolbook"/>
                                <w:sz w:val="18"/>
                              </w:rPr>
                              <w:t>Academic Success Center</w:t>
                            </w:r>
                          </w:p>
                          <w:p w14:paraId="10FF13E7" w14:textId="7A2A5E60" w:rsidR="00497670" w:rsidRDefault="00497670" w:rsidP="00497670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</w:rPr>
                              <w:t>Oregon State University, 2013</w:t>
                            </w:r>
                          </w:p>
                          <w:p w14:paraId="467382C9" w14:textId="6C27F4F7" w:rsidR="00A1146D" w:rsidRPr="00A87F7A" w:rsidRDefault="00A1146D" w:rsidP="00497670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</w:rPr>
                              <w:t>&amp; Iowa State University,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6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113.5pt;width:142.5pt;height:4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">
                <v:textbox>
                  <w:txbxContent>
                    <w:p w14:paraId="67B7CB4C" w14:textId="77777777" w:rsidR="00497670" w:rsidRPr="00A87F7A" w:rsidRDefault="00497670" w:rsidP="00497670">
                      <w:pPr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r w:rsidRPr="00A87F7A">
                        <w:rPr>
                          <w:rFonts w:ascii="Century Schoolbook" w:hAnsi="Century Schoolbook"/>
                          <w:sz w:val="18"/>
                        </w:rPr>
                        <w:t>Academic Success Center</w:t>
                      </w:r>
                    </w:p>
                    <w:p w14:paraId="10FF13E7" w14:textId="7A2A5E60" w:rsidR="00497670" w:rsidRDefault="00497670" w:rsidP="00497670">
                      <w:pPr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</w:rPr>
                        <w:t>Oregon State University, 2013</w:t>
                      </w:r>
                    </w:p>
                    <w:p w14:paraId="467382C9" w14:textId="6C27F4F7" w:rsidR="00A1146D" w:rsidRPr="00A87F7A" w:rsidRDefault="00A1146D" w:rsidP="00497670">
                      <w:pPr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</w:rPr>
                        <w:t>&amp; Iowa State University,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36CF">
        <w:rPr>
          <w:rFonts w:ascii="Univers LT Std 57 Condensed" w:hAnsi="Univers LT Std 57 Condensed"/>
          <w:sz w:val="22"/>
          <w:szCs w:val="22"/>
        </w:rPr>
        <w:t xml:space="preserve">Mix up ideas and concepts from different chapters when you review. This approach will more closely simulate a test scenario than if you review concepts in clumps.  </w:t>
      </w:r>
    </w:p>
    <w:sectPr w:rsidR="005F67CE" w:rsidRPr="002836CF" w:rsidSect="00C768D3">
      <w:headerReference w:type="firs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9203" w14:textId="77777777" w:rsidR="008B1BD5" w:rsidRDefault="008B1BD5">
      <w:r>
        <w:separator/>
      </w:r>
    </w:p>
  </w:endnote>
  <w:endnote w:type="continuationSeparator" w:id="0">
    <w:p w14:paraId="241FEAE0" w14:textId="77777777" w:rsidR="008B1BD5" w:rsidRDefault="008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D144" w14:textId="0A59EE87" w:rsidR="00E12709" w:rsidRPr="00A1146D" w:rsidRDefault="00A1146D" w:rsidP="00A1146D">
    <w:pPr>
      <w:pStyle w:val="Head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F18F228" wp14:editId="13F68DCA">
          <wp:simplePos x="0" y="0"/>
          <wp:positionH relativeFrom="margin">
            <wp:posOffset>4848225</wp:posOffset>
          </wp:positionH>
          <wp:positionV relativeFrom="paragraph">
            <wp:posOffset>-1054100</wp:posOffset>
          </wp:positionV>
          <wp:extent cx="1666875" cy="748665"/>
          <wp:effectExtent l="0" t="0" r="9525" b="0"/>
          <wp:wrapTight wrapText="bothSides">
            <wp:wrapPolygon edited="0">
              <wp:start x="0" y="0"/>
              <wp:lineTo x="0" y="20885"/>
              <wp:lineTo x="21477" y="20885"/>
              <wp:lineTo x="2147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1B49D" w14:textId="22BEA2E1" w:rsidR="00162D1D" w:rsidRPr="00E12709" w:rsidRDefault="00162D1D" w:rsidP="00E12709">
    <w:pPr>
      <w:pStyle w:val="Footer"/>
      <w:ind w:hanging="180"/>
      <w:contextualSpacing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A8DC" w14:textId="77777777" w:rsidR="008B1BD5" w:rsidRDefault="008B1BD5">
      <w:r>
        <w:separator/>
      </w:r>
    </w:p>
  </w:footnote>
  <w:footnote w:type="continuationSeparator" w:id="0">
    <w:p w14:paraId="60158CA1" w14:textId="77777777" w:rsidR="008B1BD5" w:rsidRDefault="008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453" w14:textId="4773C6B4" w:rsidR="00846B1D" w:rsidRPr="002836CF" w:rsidRDefault="00E12709" w:rsidP="00E12709">
    <w:pPr>
      <w:pBdr>
        <w:bottom w:val="single" w:sz="8" w:space="1" w:color="auto"/>
      </w:pBdr>
      <w:shd w:val="clear" w:color="auto" w:fill="F2F2F2"/>
      <w:spacing w:after="160" w:line="259" w:lineRule="auto"/>
      <w:jc w:val="center"/>
      <w:rPr>
        <w:rFonts w:ascii="Univers LT Std 57 Condensed" w:eastAsia="Calibri" w:hAnsi="Univers LT Std 57 Condensed" w:cs="Arial"/>
        <w:b/>
        <w:sz w:val="40"/>
        <w:szCs w:val="22"/>
      </w:rPr>
    </w:pPr>
    <w:r w:rsidRPr="002836CF">
      <w:rPr>
        <w:rFonts w:ascii="Univers LT Std 57 Condensed" w:eastAsia="Calibri" w:hAnsi="Univers LT Std 57 Condensed" w:cs="Arial"/>
        <w:b/>
        <w:sz w:val="40"/>
        <w:szCs w:val="22"/>
      </w:rPr>
      <w:t xml:space="preserve">Study Skills: </w:t>
    </w:r>
    <w:r w:rsidR="00F17173" w:rsidRPr="002836CF">
      <w:rPr>
        <w:rFonts w:ascii="Univers LT Std 57 Condensed" w:eastAsia="Calibri" w:hAnsi="Univers LT Std 57 Condensed" w:cs="Arial"/>
        <w:b/>
        <w:sz w:val="40"/>
        <w:szCs w:val="22"/>
      </w:rPr>
      <w:t>Review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053"/>
    <w:multiLevelType w:val="hybridMultilevel"/>
    <w:tmpl w:val="9A1A53EA"/>
    <w:lvl w:ilvl="0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E8501B"/>
    <w:multiLevelType w:val="hybridMultilevel"/>
    <w:tmpl w:val="BF7ED4D2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651E4"/>
    <w:multiLevelType w:val="hybridMultilevel"/>
    <w:tmpl w:val="C3FC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67223"/>
    <w:multiLevelType w:val="hybridMultilevel"/>
    <w:tmpl w:val="ED709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C2E1E"/>
    <w:multiLevelType w:val="hybridMultilevel"/>
    <w:tmpl w:val="ECCA995C"/>
    <w:lvl w:ilvl="0" w:tplc="C2C0F1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8C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7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9F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E0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ADE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06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A8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C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F7725"/>
    <w:multiLevelType w:val="hybridMultilevel"/>
    <w:tmpl w:val="F3A45BD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D4FA0"/>
    <w:multiLevelType w:val="multilevel"/>
    <w:tmpl w:val="367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E5C33"/>
    <w:multiLevelType w:val="hybridMultilevel"/>
    <w:tmpl w:val="8E92E56A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94E"/>
    <w:multiLevelType w:val="hybridMultilevel"/>
    <w:tmpl w:val="70E2F28A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B0B4E"/>
    <w:multiLevelType w:val="hybridMultilevel"/>
    <w:tmpl w:val="36745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312BF"/>
    <w:multiLevelType w:val="hybridMultilevel"/>
    <w:tmpl w:val="A9C69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6548E"/>
    <w:multiLevelType w:val="hybridMultilevel"/>
    <w:tmpl w:val="2ECE2078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1F86"/>
    <w:multiLevelType w:val="hybridMultilevel"/>
    <w:tmpl w:val="18AE3BF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B0595"/>
    <w:multiLevelType w:val="hybridMultilevel"/>
    <w:tmpl w:val="BA4C92C4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69AC"/>
    <w:multiLevelType w:val="hybridMultilevel"/>
    <w:tmpl w:val="630AD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D40C6"/>
    <w:multiLevelType w:val="hybridMultilevel"/>
    <w:tmpl w:val="36E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66083"/>
    <w:multiLevelType w:val="hybridMultilevel"/>
    <w:tmpl w:val="A732D17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73B6A60"/>
    <w:multiLevelType w:val="hybridMultilevel"/>
    <w:tmpl w:val="840ADCA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020813">
    <w:abstractNumId w:val="15"/>
  </w:num>
  <w:num w:numId="2" w16cid:durableId="683481551">
    <w:abstractNumId w:val="5"/>
  </w:num>
  <w:num w:numId="3" w16cid:durableId="1499923753">
    <w:abstractNumId w:val="12"/>
  </w:num>
  <w:num w:numId="4" w16cid:durableId="1512989092">
    <w:abstractNumId w:val="3"/>
  </w:num>
  <w:num w:numId="5" w16cid:durableId="912933521">
    <w:abstractNumId w:val="7"/>
  </w:num>
  <w:num w:numId="6" w16cid:durableId="626737585">
    <w:abstractNumId w:val="14"/>
  </w:num>
  <w:num w:numId="7" w16cid:durableId="298730614">
    <w:abstractNumId w:val="2"/>
  </w:num>
  <w:num w:numId="8" w16cid:durableId="38166934">
    <w:abstractNumId w:val="11"/>
  </w:num>
  <w:num w:numId="9" w16cid:durableId="1310204986">
    <w:abstractNumId w:val="13"/>
  </w:num>
  <w:num w:numId="10" w16cid:durableId="1450664486">
    <w:abstractNumId w:val="10"/>
  </w:num>
  <w:num w:numId="11" w16cid:durableId="351615336">
    <w:abstractNumId w:val="9"/>
  </w:num>
  <w:num w:numId="12" w16cid:durableId="474220640">
    <w:abstractNumId w:val="17"/>
  </w:num>
  <w:num w:numId="13" w16cid:durableId="449281915">
    <w:abstractNumId w:val="8"/>
  </w:num>
  <w:num w:numId="14" w16cid:durableId="679084629">
    <w:abstractNumId w:val="1"/>
  </w:num>
  <w:num w:numId="15" w16cid:durableId="1405494487">
    <w:abstractNumId w:val="6"/>
  </w:num>
  <w:num w:numId="16" w16cid:durableId="1260286590">
    <w:abstractNumId w:val="16"/>
  </w:num>
  <w:num w:numId="17" w16cid:durableId="2047097360">
    <w:abstractNumId w:val="0"/>
  </w:num>
  <w:num w:numId="18" w16cid:durableId="17158897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1D"/>
    <w:rsid w:val="00010826"/>
    <w:rsid w:val="0012118F"/>
    <w:rsid w:val="00132B44"/>
    <w:rsid w:val="0015213E"/>
    <w:rsid w:val="00162D1D"/>
    <w:rsid w:val="001939D8"/>
    <w:rsid w:val="00195FBA"/>
    <w:rsid w:val="001968D5"/>
    <w:rsid w:val="0020508E"/>
    <w:rsid w:val="002260FA"/>
    <w:rsid w:val="00261296"/>
    <w:rsid w:val="002836CF"/>
    <w:rsid w:val="002920AF"/>
    <w:rsid w:val="002C63C2"/>
    <w:rsid w:val="00336B51"/>
    <w:rsid w:val="0039342E"/>
    <w:rsid w:val="003A38C9"/>
    <w:rsid w:val="003F7DC1"/>
    <w:rsid w:val="00497670"/>
    <w:rsid w:val="0050300A"/>
    <w:rsid w:val="005C1B2A"/>
    <w:rsid w:val="005F67CE"/>
    <w:rsid w:val="00692926"/>
    <w:rsid w:val="006A30F6"/>
    <w:rsid w:val="00740679"/>
    <w:rsid w:val="00743338"/>
    <w:rsid w:val="00775150"/>
    <w:rsid w:val="007B35F4"/>
    <w:rsid w:val="007E7395"/>
    <w:rsid w:val="00807414"/>
    <w:rsid w:val="008207FA"/>
    <w:rsid w:val="00820DBD"/>
    <w:rsid w:val="00846B1D"/>
    <w:rsid w:val="008536C2"/>
    <w:rsid w:val="008A542D"/>
    <w:rsid w:val="008B1BD5"/>
    <w:rsid w:val="008F6C45"/>
    <w:rsid w:val="00905806"/>
    <w:rsid w:val="00917033"/>
    <w:rsid w:val="009337C8"/>
    <w:rsid w:val="009851F1"/>
    <w:rsid w:val="0099744F"/>
    <w:rsid w:val="009A18C8"/>
    <w:rsid w:val="009A5171"/>
    <w:rsid w:val="009C4B06"/>
    <w:rsid w:val="009D5468"/>
    <w:rsid w:val="00A1146D"/>
    <w:rsid w:val="00AB101A"/>
    <w:rsid w:val="00AE2767"/>
    <w:rsid w:val="00B3650B"/>
    <w:rsid w:val="00B61535"/>
    <w:rsid w:val="00B94148"/>
    <w:rsid w:val="00BE6A7F"/>
    <w:rsid w:val="00BE7D53"/>
    <w:rsid w:val="00C768D3"/>
    <w:rsid w:val="00CD5159"/>
    <w:rsid w:val="00CF0872"/>
    <w:rsid w:val="00CF497B"/>
    <w:rsid w:val="00D36499"/>
    <w:rsid w:val="00D47619"/>
    <w:rsid w:val="00D512BE"/>
    <w:rsid w:val="00DA40CC"/>
    <w:rsid w:val="00DC1BF2"/>
    <w:rsid w:val="00E12709"/>
    <w:rsid w:val="00E37F2B"/>
    <w:rsid w:val="00E4366D"/>
    <w:rsid w:val="00E547D7"/>
    <w:rsid w:val="00E5621E"/>
    <w:rsid w:val="00ED40C0"/>
    <w:rsid w:val="00EF3922"/>
    <w:rsid w:val="00F17173"/>
    <w:rsid w:val="00F2510D"/>
    <w:rsid w:val="00F7050E"/>
    <w:rsid w:val="00FB6C43"/>
    <w:rsid w:val="00FD52C3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A0015"/>
  <w15:docId w15:val="{919797C5-560E-40D8-9E6B-A78F001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0DBD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0DBD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6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8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C-Title">
    <w:name w:val="ASC-Title"/>
    <w:basedOn w:val="Normal"/>
    <w:rsid w:val="00C768D3"/>
    <w:rPr>
      <w:rFonts w:ascii="Arial" w:hAnsi="Arial"/>
      <w:b/>
      <w:sz w:val="32"/>
    </w:rPr>
  </w:style>
  <w:style w:type="paragraph" w:customStyle="1" w:styleId="ASC-Heading1">
    <w:name w:val="ASC-Heading 1"/>
    <w:basedOn w:val="Normal"/>
    <w:rsid w:val="00C768D3"/>
    <w:pPr>
      <w:spacing w:before="240"/>
    </w:pPr>
    <w:rPr>
      <w:rFonts w:ascii="Arial" w:hAnsi="Arial"/>
      <w:b/>
      <w:sz w:val="28"/>
    </w:rPr>
  </w:style>
  <w:style w:type="paragraph" w:customStyle="1" w:styleId="ASC-Heading2">
    <w:name w:val="ASC-Heading 2"/>
    <w:basedOn w:val="Normal"/>
    <w:rsid w:val="00C768D3"/>
    <w:rPr>
      <w:rFonts w:ascii="Arial" w:hAnsi="Arial"/>
      <w:b/>
    </w:rPr>
  </w:style>
  <w:style w:type="paragraph" w:styleId="BodyText">
    <w:name w:val="Body Text"/>
    <w:basedOn w:val="Normal"/>
    <w:rsid w:val="00820DBD"/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rsid w:val="00DA4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A40CC"/>
    <w:rPr>
      <w:b/>
      <w:bCs/>
    </w:rPr>
  </w:style>
  <w:style w:type="paragraph" w:styleId="Title">
    <w:name w:val="Title"/>
    <w:basedOn w:val="Normal"/>
    <w:qFormat/>
    <w:rsid w:val="00905806"/>
    <w:pPr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rsid w:val="00E547D7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4976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Iowa State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Psych GA3 [D S O]</dc:creator>
  <cp:lastModifiedBy>Tinina McCourt</cp:lastModifiedBy>
  <cp:revision>3</cp:revision>
  <cp:lastPrinted>2020-04-09T16:09:00Z</cp:lastPrinted>
  <dcterms:created xsi:type="dcterms:W3CDTF">2023-01-27T18:42:00Z</dcterms:created>
  <dcterms:modified xsi:type="dcterms:W3CDTF">2023-01-27T18:47:00Z</dcterms:modified>
</cp:coreProperties>
</file>